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54EF3">
        <w:rPr>
          <w:rFonts w:asciiTheme="minorHAnsi" w:hAnsiTheme="minorHAnsi" w:cs="Arial"/>
          <w:b/>
          <w:lang w:val="en-ZA"/>
        </w:rPr>
        <w:t>14 May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>
        <w:rPr>
          <w:rFonts w:asciiTheme="minorHAnsi" w:hAnsiTheme="minorHAnsi"/>
          <w:lang w:val="en-ZA"/>
        </w:rPr>
        <w:t xml:space="preserve">16 </w:t>
      </w:r>
      <w:r w:rsidR="00F54EF3">
        <w:rPr>
          <w:rFonts w:asciiTheme="minorHAnsi" w:hAnsiTheme="minorHAnsi"/>
          <w:lang w:val="en-ZA"/>
        </w:rPr>
        <w:t>May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F54EF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54EF3">
              <w:rPr>
                <w:rFonts w:asciiTheme="minorHAnsi" w:eastAsia="Times New Roman" w:hAnsiTheme="minorHAnsi"/>
                <w:lang w:val="en-ZA"/>
              </w:rPr>
              <w:t>533,333,333.30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 w:eastAsia="ja-JP"/>
        </w:rPr>
      </w:pPr>
      <w:r>
        <w:rPr>
          <w:rFonts w:ascii="Calibri" w:hAnsi="Calibri" w:cs="Arial" w:hint="eastAsia"/>
          <w:lang w:val="en-GB" w:eastAsia="ja-JP"/>
        </w:rPr>
        <w:t>Thapelo Magolego</w:t>
      </w:r>
      <w:r w:rsidRPr="00AC042C">
        <w:rPr>
          <w:rFonts w:ascii="Calibri" w:hAnsi="Calibri" w:cs="Arial"/>
          <w:lang w:val="en-GB"/>
        </w:rPr>
        <w:tab/>
        <w:t>Absa Corpo</w:t>
      </w:r>
      <w:r>
        <w:rPr>
          <w:rFonts w:ascii="Calibri" w:hAnsi="Calibri" w:cs="Arial"/>
          <w:lang w:val="en-GB"/>
        </w:rPr>
        <w:t>rate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 w:hint="eastAsia"/>
          <w:lang w:val="en-GB" w:eastAsia="ja-JP"/>
        </w:rPr>
        <w:t>7352</w:t>
      </w: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0F03A5">
        <w:rPr>
          <w:rFonts w:ascii="Calibri" w:hAnsi="Calibri" w:cs="Arial"/>
          <w:lang w:val="en-GB"/>
        </w:rPr>
        <w:t>Diboko Ledwaba</w:t>
      </w:r>
      <w:r w:rsidRPr="000F03A5">
        <w:rPr>
          <w:rFonts w:ascii="Calibri" w:hAnsi="Calibri" w:cs="Arial"/>
          <w:lang w:val="en-GB"/>
        </w:rPr>
        <w:tab/>
        <w:t>JSE</w:t>
      </w:r>
      <w:r w:rsidRPr="000F03A5">
        <w:rPr>
          <w:rFonts w:ascii="Calibri" w:hAnsi="Calibri" w:cs="Arial"/>
          <w:lang w:val="en-GB"/>
        </w:rPr>
        <w:tab/>
        <w:t xml:space="preserve">                 </w:t>
      </w:r>
      <w:r w:rsidRPr="000F03A5">
        <w:rPr>
          <w:rFonts w:ascii="Calibri" w:hAnsi="Calibri" w:cs="Arial"/>
          <w:lang w:val="en-GB"/>
        </w:rPr>
        <w:tab/>
      </w:r>
      <w:r w:rsidRPr="000F03A5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 xml:space="preserve"> +27 11</w:t>
      </w:r>
      <w:r w:rsidRPr="000F03A5">
        <w:rPr>
          <w:rFonts w:ascii="Calibri" w:hAnsi="Calibri" w:cs="Arial"/>
          <w:lang w:val="en-GB"/>
        </w:rPr>
        <w:t xml:space="preserve"> 520 7222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3E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3E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EA8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EF3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C2B2D6-F956-4485-B644-D6B5AA004384}"/>
</file>

<file path=customXml/itemProps2.xml><?xml version="1.0" encoding="utf-8"?>
<ds:datastoreItem xmlns:ds="http://schemas.openxmlformats.org/officeDocument/2006/customXml" ds:itemID="{30070BEA-ADC8-4733-9A0E-CB5009FCA95E}"/>
</file>

<file path=customXml/itemProps3.xml><?xml version="1.0" encoding="utf-8"?>
<ds:datastoreItem xmlns:ds="http://schemas.openxmlformats.org/officeDocument/2006/customXml" ds:itemID="{7281359E-22B8-4C3B-9050-351555E32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2018-05-14T10:03:00Z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